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HYPROP INVESTMENTS </w:t>
      </w:r>
      <w:r w:rsidR="004638FA">
        <w:rPr>
          <w:rFonts w:cs="Arial"/>
          <w:b/>
          <w:i/>
          <w:sz w:val="18"/>
          <w:szCs w:val="18"/>
          <w:lang w:val="en-ZA"/>
        </w:rPr>
        <w:t>LIMITED</w:t>
      </w:r>
      <w:r w:rsidR="004638FA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HILC07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638FA" w:rsidRPr="00E375ED" w:rsidRDefault="005F656B" w:rsidP="004638F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HYPROP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4638FA" w:rsidRPr="00E375ED">
        <w:rPr>
          <w:rFonts w:cs="Arial"/>
          <w:sz w:val="18"/>
          <w:szCs w:val="18"/>
          <w:lang w:val="en-ZA"/>
        </w:rPr>
        <w:t>DMTN Programme dated 19 June 2012.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4638FA">
        <w:rPr>
          <w:rFonts w:cs="Arial"/>
          <w:b/>
          <w:sz w:val="18"/>
          <w:szCs w:val="18"/>
          <w:lang w:val="en-ZA"/>
        </w:rPr>
        <w:tab/>
      </w:r>
      <w:r w:rsidR="004638FA">
        <w:rPr>
          <w:rFonts w:cs="Arial"/>
          <w:b/>
          <w:sz w:val="18"/>
          <w:szCs w:val="18"/>
          <w:lang w:val="en-ZA"/>
        </w:rPr>
        <w:tab/>
        <w:t xml:space="preserve">          </w:t>
      </w:r>
      <w:r>
        <w:rPr>
          <w:rFonts w:cs="Arial"/>
          <w:b/>
          <w:sz w:val="18"/>
          <w:szCs w:val="18"/>
          <w:lang w:val="en-ZA"/>
        </w:rPr>
        <w:t>FIXED RATE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4638FA" w:rsidRPr="004638FA">
        <w:rPr>
          <w:rFonts w:cs="Arial"/>
          <w:sz w:val="18"/>
          <w:szCs w:val="18"/>
          <w:lang w:val="en-ZA"/>
        </w:rPr>
        <w:t>R 1,648,000,000.00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HILC07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198,000,000.00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4638FA">
        <w:rPr>
          <w:rFonts w:cs="Arial"/>
          <w:sz w:val="18"/>
          <w:szCs w:val="18"/>
          <w:lang w:val="en-ZA"/>
        </w:rPr>
        <w:t>100%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4638FA" w:rsidRPr="004638FA">
        <w:rPr>
          <w:rFonts w:cs="Arial"/>
          <w:sz w:val="18"/>
          <w:szCs w:val="18"/>
          <w:lang w:val="en-ZA"/>
        </w:rPr>
        <w:t>5.35%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4638FA">
        <w:rPr>
          <w:rFonts w:cs="Arial"/>
          <w:b/>
          <w:sz w:val="18"/>
          <w:szCs w:val="18"/>
          <w:lang w:val="en-ZA"/>
        </w:rPr>
        <w:t>Indicator</w:t>
      </w:r>
      <w:r w:rsidR="004638FA">
        <w:rPr>
          <w:rFonts w:cs="Arial"/>
          <w:b/>
          <w:sz w:val="18"/>
          <w:szCs w:val="18"/>
          <w:lang w:val="en-ZA"/>
        </w:rPr>
        <w:tab/>
      </w:r>
      <w:r w:rsidR="004638FA" w:rsidRPr="004638FA">
        <w:rPr>
          <w:rFonts w:cs="Arial"/>
          <w:sz w:val="18"/>
          <w:szCs w:val="18"/>
          <w:lang w:val="en-ZA"/>
        </w:rPr>
        <w:t>Fixed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</w:t>
      </w:r>
      <w:r w:rsidR="004638FA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</w:t>
      </w:r>
      <w:r w:rsidR="004638FA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4638FA" w:rsidRPr="004638FA">
        <w:rPr>
          <w:rFonts w:cs="Arial"/>
          <w:sz w:val="18"/>
          <w:szCs w:val="18"/>
          <w:lang w:val="en-ZA"/>
        </w:rPr>
        <w:t>by 17:00 on</w:t>
      </w:r>
      <w:r w:rsidR="004638F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22 October</w:t>
      </w:r>
      <w:r w:rsidR="004638FA">
        <w:rPr>
          <w:rFonts w:cs="Arial"/>
          <w:sz w:val="18"/>
          <w:szCs w:val="18"/>
          <w:lang w:val="en-ZA"/>
        </w:rPr>
        <w:t xml:space="preserve"> 2013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ZAG000107756</w:t>
      </w:r>
    </w:p>
    <w:p w:rsidR="004638FA" w:rsidRPr="005F656B" w:rsidRDefault="004638FA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4638FA">
        <w:rPr>
          <w:rFonts w:cs="Arial"/>
          <w:sz w:val="18"/>
          <w:szCs w:val="18"/>
          <w:lang w:val="en-ZA"/>
        </w:rPr>
        <w:t>Senior Unsecured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4638FA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Simone Blasé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+27 11 2824833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638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638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38FA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ADE5C19-2631-4812-9576-04CB5179285F}"/>
</file>

<file path=customXml/itemProps2.xml><?xml version="1.0" encoding="utf-8"?>
<ds:datastoreItem xmlns:ds="http://schemas.openxmlformats.org/officeDocument/2006/customXml" ds:itemID="{12750845-AA7A-4873-BFF2-784E17B2BE52}"/>
</file>

<file path=customXml/itemProps3.xml><?xml version="1.0" encoding="utf-8"?>
<ds:datastoreItem xmlns:ds="http://schemas.openxmlformats.org/officeDocument/2006/customXml" ds:itemID="{C2B7FEF9-99C3-48BF-8334-3D202EDC349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1</Pages>
  <Words>179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Listing-HILC07-02Aug2013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2013-08-01T13:43:00Z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